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7A291" w14:textId="77777777" w:rsidR="0098082B" w:rsidRDefault="00B15838">
      <w:pPr>
        <w:shd w:val="clear" w:color="auto" w:fill="FFFFFF"/>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99447A1" w14:textId="77777777" w:rsidR="0098082B" w:rsidRDefault="00B15838">
      <w:pPr>
        <w:shd w:val="clear" w:color="auto" w:fill="FFFFFF"/>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188CB2BF" w14:textId="77777777" w:rsidR="0098082B" w:rsidRDefault="00B15838">
      <w:pPr>
        <w:shd w:val="clear" w:color="auto" w:fill="FFFFFF"/>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11/07/2000</w:t>
      </w:r>
    </w:p>
    <w:p w14:paraId="68B21942" w14:textId="77777777" w:rsidR="0098082B" w:rsidRPr="00B15838" w:rsidRDefault="00B15838" w:rsidP="00B15838">
      <w:pPr>
        <w:shd w:val="clear" w:color="auto" w:fill="FFFFFF"/>
        <w:spacing w:after="0" w:line="288" w:lineRule="auto"/>
        <w:jc w:val="center"/>
        <w:rPr>
          <w:rFonts w:ascii="Times New Roman" w:eastAsia="Times New Roman" w:hAnsi="Times New Roman" w:cs="Times New Roman"/>
          <w:i/>
          <w:color w:val="000000"/>
          <w:sz w:val="28"/>
          <w:szCs w:val="28"/>
        </w:rPr>
      </w:pPr>
      <w:r w:rsidRPr="00B15838">
        <w:rPr>
          <w:rFonts w:ascii="Times New Roman" w:eastAsia="Times New Roman" w:hAnsi="Times New Roman" w:cs="Times New Roman"/>
          <w:i/>
          <w:color w:val="000000"/>
          <w:sz w:val="28"/>
          <w:szCs w:val="28"/>
        </w:rPr>
        <w:t>Giảng tại: Tịnh tông Học hội Singapore</w:t>
      </w:r>
    </w:p>
    <w:p w14:paraId="4EFE47D2" w14:textId="77777777" w:rsidR="00B15838" w:rsidRPr="00B15838" w:rsidRDefault="00B15838" w:rsidP="00B15838">
      <w:pPr>
        <w:shd w:val="clear" w:color="auto" w:fill="FFFFFF"/>
        <w:spacing w:after="0" w:line="288" w:lineRule="auto"/>
        <w:jc w:val="center"/>
        <w:rPr>
          <w:rFonts w:ascii="Times New Roman" w:eastAsia="Times New Roman" w:hAnsi="Times New Roman" w:cs="Times New Roman"/>
          <w:i/>
          <w:color w:val="000000"/>
          <w:sz w:val="28"/>
          <w:szCs w:val="28"/>
        </w:rPr>
      </w:pPr>
      <w:r w:rsidRPr="00B15838">
        <w:rPr>
          <w:rFonts w:ascii="Times New Roman" w:eastAsia="Times New Roman" w:hAnsi="Times New Roman" w:cs="Times New Roman"/>
          <w:i/>
          <w:color w:val="000000"/>
          <w:sz w:val="28"/>
          <w:szCs w:val="28"/>
        </w:rPr>
        <w:t>Việt dịch: Ban biên dịch Pháp Âm Tuyên Lưu</w:t>
      </w:r>
    </w:p>
    <w:p w14:paraId="137FEAF2" w14:textId="472E1C3E" w:rsidR="0098082B" w:rsidRDefault="00B15838">
      <w:pPr>
        <w:shd w:val="clear" w:color="auto" w:fill="FFFFFF"/>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33</w:t>
      </w:r>
    </w:p>
    <w:p w14:paraId="2D6503F5" w14:textId="77777777" w:rsidR="0098082B" w:rsidRDefault="0098082B">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p>
    <w:p w14:paraId="7E3F55B9" w14:textId="77777777" w:rsidR="00281A0C" w:rsidRDefault="00B15838">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bắt đầu xem từ hàng thứ ba từ dưới lên:</w:t>
      </w:r>
    </w:p>
    <w:p w14:paraId="50880383" w14:textId="77777777" w:rsidR="00281A0C" w:rsidRDefault="00B15838">
      <w:pPr>
        <w:pBdr>
          <w:top w:val="nil"/>
          <w:left w:val="nil"/>
          <w:bottom w:val="nil"/>
          <w:right w:val="nil"/>
          <w:between w:val="nil"/>
        </w:pBdr>
        <w:shd w:val="clear" w:color="auto" w:fill="FFFFFF"/>
        <w:spacing w:before="240" w:after="0" w:line="288" w:lineRule="auto"/>
        <w:ind w:firstLine="720"/>
        <w:jc w:val="both"/>
        <w:rPr>
          <w:rFonts w:ascii="Times New Roman" w:eastAsia="Cambria" w:hAnsi="Times New Roman" w:cs="Times New Roman"/>
          <w:b/>
          <w:sz w:val="28"/>
          <w:szCs w:val="28"/>
        </w:rPr>
      </w:pPr>
      <w:r>
        <w:rPr>
          <w:rFonts w:ascii="Times New Roman" w:eastAsia="Book Antiqua" w:hAnsi="Times New Roman" w:cs="Times New Roman"/>
          <w:b/>
          <w:sz w:val="28"/>
          <w:szCs w:val="28"/>
        </w:rPr>
        <w:t>Lại nữa, long vương! Nếu lìa trộm cắp thì được mười loại pháp bảo tín. Những gì là mười?</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Một, của cải chồng chất; vua, trộm cướp, nước lửa và con phá của không thể tiêu tán.</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Hai, nhiều người yêu mến. Ba, người khác không ức hiếp. Bốn, mười phương khen ngợi. Năm, không lo tổn hại.</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Sáu, tiếng tốt truyền khắp. Bảy, ở trong hội chúng không hề sợ hãi. Tám, tiền tài, thọ mạng, hình sắc, sức lực an vui, biện tài đầy đủ không thiếu.</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Chín, thường sẵn lòng bố thí. Mười, chết được sanh lên trời. Đó là mười.</w:t>
      </w:r>
      <w:r>
        <w:rPr>
          <w:rFonts w:ascii="Times New Roman" w:eastAsia="Cambria" w:hAnsi="Times New Roman" w:cs="Times New Roman"/>
          <w:b/>
          <w:sz w:val="28"/>
          <w:szCs w:val="28"/>
        </w:rPr>
        <w:t xml:space="preserve"> </w:t>
      </w:r>
      <w:r>
        <w:rPr>
          <w:rFonts w:ascii="Times New Roman" w:eastAsia="Book Antiqua" w:hAnsi="Times New Roman" w:cs="Times New Roman"/>
          <w:b/>
          <w:sz w:val="28"/>
          <w:szCs w:val="28"/>
        </w:rPr>
        <w:t>Nếu có thể hồi hướng đạo Vô thượng chánh đẳng chánh giác, tương lai thành Phật sẽ chứng được trí thanh tịnh đại Bồ-đề.</w:t>
      </w:r>
    </w:p>
    <w:p w14:paraId="2B32EBDE" w14:textId="77777777" w:rsidR="00281A0C" w:rsidRDefault="00B15838">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Đến đây là một đoạn. Đoạn này là Thế Tôn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khai thị cho chúng ta mười loại quả báo thù thắng của không trộm cắp. Điều thứ nhất nói về tài phú,</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“của cải chồng chất; vua, trộm cướp, nước lửa và con phá của”</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trong kinh Phật thường nói tiền tài là của chung của năm nhà,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sẽ không gặp nạn này. “Vua”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trước đây vào thời xưa, nếu như bạn phạm tội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gia sản của bạn sẽ bị nhà nước tịch biên,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tịch thu tài sản. “Trộm cướp” là gặp phải trộm cướp. “Nước lửa” thì dễ hiểu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bị nước lũ cuốn trôi, lửa thiêu. “Con phá của” là con cái phá nhà, tán của.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đây là của chung của năm nhà,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tránh được tai nạn này.</w:t>
      </w:r>
    </w:p>
    <w:p w14:paraId="26478A34" w14:textId="77777777" w:rsidR="00281A0C" w:rsidRDefault="00B15838">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Có thể nói, tất cả mọi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đều mong cầu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không thích giàu có thì rất 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người đích thực có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an bần lạc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loại người này cực kỳ hiếm.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thấy, tuyệt đại đa số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đang theo đuổi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truy cầu được giàu có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nói chúng ta có năng lực truy cầu được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có thể vứt bỏ giáo huấn của thánh hiền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lật đổ được định luật của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giáo, Phật nói cho chúng ta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pháp thế xuất thế gian đều không ra khỏi định luật nhân quả, pháp thế gian như </w:t>
      </w:r>
      <w:r>
        <w:rPr>
          <w:rFonts w:ascii="Times New Roman" w:eastAsia="Book Antiqua" w:hAnsi="Times New Roman" w:cs="Times New Roman"/>
          <w:sz w:val="28"/>
          <w:szCs w:val="28"/>
        </w:rPr>
        <w:lastRenderedPageBreak/>
        <w:t>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pháp xuất thế gian cũng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Ngài Thanh Lương phán định kinh Hoa Nghiêm thành </w:t>
      </w:r>
      <w:r>
        <w:rPr>
          <w:rFonts w:ascii="Times New Roman" w:eastAsia="Book Antiqua" w:hAnsi="Times New Roman" w:cs="Times New Roman"/>
          <w:i/>
          <w:sz w:val="28"/>
          <w:szCs w:val="28"/>
        </w:rPr>
        <w:t>ngũ chu nhân quả</w:t>
      </w:r>
      <w:r>
        <w:rPr>
          <w:rFonts w:ascii="Times New Roman" w:eastAsia="Book Antiqua" w:hAnsi="Times New Roman" w:cs="Times New Roman"/>
          <w:sz w:val="28"/>
          <w:szCs w:val="28"/>
        </w:rPr>
        <w:t xml:space="preserve">, ngài Trí Giả phán định kinh Pháp Hoa thành </w:t>
      </w:r>
      <w:r>
        <w:rPr>
          <w:rFonts w:ascii="Times New Roman" w:eastAsia="Book Antiqua" w:hAnsi="Times New Roman" w:cs="Times New Roman"/>
          <w:i/>
          <w:sz w:val="28"/>
          <w:szCs w:val="28"/>
        </w:rPr>
        <w:t>nhất thừa nhân quả</w:t>
      </w:r>
      <w:r>
        <w:rPr>
          <w:rFonts w:ascii="Times New Roman" w:eastAsia="Book Antiqua" w:hAnsi="Times New Roman" w:cs="Times New Roman"/>
          <w:sz w:val="28"/>
          <w:szCs w:val="28"/>
        </w:rPr>
        <w:t>, Phật pháp không thể rời khỏi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cần phải hiểu rõ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Gieo nhân thiện nhất định được quả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bất thiện mà muốn cầu được quả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có đạo lý này.</w:t>
      </w:r>
    </w:p>
    <w:p w14:paraId="52E91553" w14:textId="77777777" w:rsidR="00281A0C" w:rsidRDefault="00B15838">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Giáo dục của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tổng kết lại là dạy chúng ta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qua là dạy chúng ta có năng lực biện biệt tà chánh, thị phi,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chúng ta nhận thức cát hung họa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cát hung họa phước là quả. Cái gì là tà?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Cái gì là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Phàm là tương ưng với tai họa,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là tai họa,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hung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chính là tà,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phi.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quả báo là cát tường, là phước thì đây chính là thị,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Tiêu chuẩn, định nghĩa của cát hung họa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xem từ trên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nói về quả báo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nói rất rộng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sâu, quả báo thông ba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tại được phước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tương lai không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phước báo này là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thật. Chúng ta hãy xem xã hội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người lúc còn trẻ thì phát đạt,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là của cải chồng chất,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tài sản ngàn tỷ,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kinh doanh khoảng 10 năm, 20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nghe nói công ty của họ vỡ nợ đóng cửa, phá sản rồi, đây là điều mà trong xã hội hiện nay chúng ta nhìn thấy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phát đạt đó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giàu có đó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thật ra là bày ra trước mắt cho bạn xem mấy ngày mà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thời gian không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sự giàu có này của họ có thể kéo dài đến đời con cháu,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đời đều có thể duy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giả.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nhân Trung Quốc chúng ta thường nói “giàu không quá ba đời”,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của câu nói này rất sâu xa,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thứ ba thì suy, thì bại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đâu phải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thứ ba còn không phải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ở trong đời này còn giữ không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thấy được là càng hư huyễn.</w:t>
      </w:r>
    </w:p>
    <w:p w14:paraId="10559A6F" w14:textId="77777777" w:rsidR="00281A0C" w:rsidRDefault="00B15838">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Phước báo nói 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đời này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sau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sau nữa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đời kiếp kiếp đều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hiện nay tầm nhìn nông cạn,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thấy trước mắt,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ngu si.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huấn của cổ thánh tiên hiền không phải là không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những lời giáo huấn này làm sao có thể kéo dài mấy ngàn năm, trong mấy ngàn năm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có một người nào thông minh hay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người nào có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giáo huấn của cổ nhân vạch trần, lật đổ.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đời này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thông minh,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có thể phủ định nó hết 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suy nghĩ thật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giáo huấn của cổ nhân, chắc chắn không xen tạp sự lợi hại của cá nhân, cổ nhân với chúng ta không thân không quen,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họ không cầu mong chúng ta bất kỳ một chút báo đáp nào, không những họ không mong cầu chúng ta cúng </w:t>
      </w:r>
      <w:r>
        <w:rPr>
          <w:rFonts w:ascii="Times New Roman" w:eastAsia="Book Antiqua" w:hAnsi="Times New Roman" w:cs="Times New Roman"/>
          <w:sz w:val="28"/>
          <w:szCs w:val="28"/>
        </w:rPr>
        <w:lastRenderedPageBreak/>
        <w:t>dường về vật chất,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không mong cầu hậu thế chúng ta lễ kính tán thán đối với họ, thật sự đã đạt đến vô sở cầu. Vô sở cầu thì lời nói đó là lời chân thật, phàm là có sở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điều kiện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lời nói này chưa chắc là thật. Chư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thánh tiên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tất cả chúng sanh chỉ có một thái độ là vô điều kiện, vô sở cầu.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chúng ta phải nhận thức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là thiện tri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là người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nào là người xấu,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có năng lực phân biệt. Chư Phật Bồ-tát, cổ thánh tiên hiền nhìn sự việc rất thấu triệt, đối với lý luận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thật về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chuyển biến của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tiếp nối của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tuần hoàn của nhân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ngài thấy rất rõ ràng, rất sáng tỏ.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Cho nên, các ngài hướng dẫn chúng ta một tổng nguyên tắc: </w:t>
      </w:r>
      <w:r>
        <w:rPr>
          <w:rFonts w:ascii="Times New Roman" w:eastAsia="Book Antiqua" w:hAnsi="Times New Roman" w:cs="Times New Roman"/>
          <w:i/>
          <w:sz w:val="28"/>
          <w:szCs w:val="28"/>
        </w:rPr>
        <w:t>Gieo nhân thiện nhất định được quả thiện,</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nhân bất thiện chắc chắn gặt quả báo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Thánh nhân sở dĩ trở thành thánh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hiền nhân sở dĩ thành hiền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ra khỏi đạo lý này.</w:t>
      </w:r>
    </w:p>
    <w:p w14:paraId="3E41D3A6" w14:textId="77777777" w:rsidR="00281A0C" w:rsidRDefault="00B15838">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Giàu có từ đâu mà ra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bố thí tài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tài là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giàu có là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tốt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rất khó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trước đây giảng kinh cũng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đời này được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trong đời quá khứ bạn tu nhân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bạn được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 báo hiện tiền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phước hay họa thì rất khó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vấn đề là bạn có trí tuệ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tiền là trí tuệ, nếu bạn không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tiền của bạn dùng không đúng chỗ là tạo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là biến thành họa,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phước, có mấy người biết dùng?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thật sự biết dùng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dựa vào đại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trí tuệ vẫn là từ trong giáo dục mà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 kết đến cuối cùng là vấn đề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mấu chốt của cát hung họa phước là ở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có trí tuệ thì tự nhiên có thể sẽ hướng lành tránh họa, hơn nữa phương pháp hướng lành tránh họa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là ở đoạn ác tu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nhân quả của bạn mới tương ưng.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thêm phá mê khai ngộ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thật sự có thể rời xa hung tai,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hướng về cát tường, đây là giáo huấn của thánh hiền.</w:t>
      </w:r>
    </w:p>
    <w:p w14:paraId="79CCEF1E" w14:textId="77777777" w:rsidR="00281A0C" w:rsidRDefault="00B15838">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Câu tiếp theo nói: </w:t>
      </w:r>
      <w:r>
        <w:rPr>
          <w:rFonts w:ascii="Times New Roman" w:eastAsia="Book Antiqua" w:hAnsi="Times New Roman" w:cs="Times New Roman"/>
          <w:i/>
          <w:sz w:val="28"/>
          <w:szCs w:val="28"/>
        </w:rPr>
        <w:t>“Vua, giặc, nước lửa và con phá của.”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này đều là do chúng ta trong đời quá khứ và đời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kết duyên bất thiện với tất cả chúng sanh mà tạo thành.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vậy nên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sống trong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xử sự đối người tiếp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ngôn hạnh cử chỉ của chúng ta không thể không thận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tuyệt đối sẽ không kết oán với một chúng sanh nào, kết oán thì về sau nhất định gặp phải oan oan tương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Năm nhà này là oan oan tương báo, bạn kết duyên tốt với người thì sẽ không có sự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phước báo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đem của cải ra cho đại chúng xã hội cùng hưởng,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phước báo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chứ không phải để một người hưởng riêng.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phát tài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khác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được thơm lây,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bạn chịu chia sẻ.</w:t>
      </w:r>
    </w:p>
    <w:p w14:paraId="47D18A81" w14:textId="77777777" w:rsidR="00281A0C" w:rsidRDefault="00B15838">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Người Trung Quốc thời xưa thật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biết dùng tiền là Phạm Lãi,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là một đại phu của Ngô Vương Phù Sai.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Câu Tiễn phục quốc, ông liền bỏ 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đi buôn bán,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 làm thương mại,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 kinh doanh,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mấy năm thì ông phát đạt,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phát tài to.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phát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ông phân phát tài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khắp nơi,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tiền của thảy đều bố thí hết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ông bắt đầu buôn bán nhỏ trở lại,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 mấy năm ông lại phát tài nữa. Vì trong mạng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mạng có thì có bỏ cũng bỏ 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phát tài rồi, ông lại phân phát tiếp,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tam tụ tam tán.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Trung Quốc đại lục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cúng thần tài là cúng Phạm Lãi.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Đài Loan cúng thần tài là cúng Quan Công,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không biết việc này từ đâu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Cúng Phạm Lãi thì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ông là một nhân vật điển hình cho chúng ta về tu tích của cải, ông thật sự là hình mẫu của người giàu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biết giúp đỡ, cứu tế chúng sanh khổ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của cải, bạn cứ việc phân phát,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phân phát không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càng phân phát càng có nhiều.</w:t>
      </w:r>
    </w:p>
    <w:p w14:paraId="48870166" w14:textId="77777777" w:rsidR="00281A0C" w:rsidRDefault="00B15838">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Mấy năm nay, Đông Nam Á gặp phải cơn bão tài chính,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tế suy thoái khắp nơi, tại sao Cư Sĩ Lâm không suy thoái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Thu nhập của Cư Sĩ Lâm tháng nào cũng tăng,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nguyên nhân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phân phát tài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 Sĩ Lâm không tích chứa tài sản,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phân phát tài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hãy quan sát tỉ mỉ,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nói ba loại bố thí</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bố thí tài, bố thí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bố thí vô úy,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ngày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tích cực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quý vị nhìn thấy Cư Sĩ Lâm tiền tài cuồn cuộn tới không ngừng.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Bố thí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quan sát tỉ mỉ từ trên xuống dưới,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nấy đều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khỏe mạnh, trường thọ,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đều nhìn thấy quả báo.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nhất định phải hiểu được đạo lý này.</w:t>
      </w:r>
    </w:p>
    <w:p w14:paraId="7FA3152D" w14:textId="77777777" w:rsidR="00281A0C" w:rsidRDefault="00B15838">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nhìn thấy ông Tan Sri Lee Kim Yew ở Malaysia,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làm rất đúng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mở xí nghiệp tư nhân, chúng tôi đến Cổ Tấn thăm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đã mua cả vùng núi hoang này, rất nhiều người đều nói: “Quyết định này của ông sẽ lỗ vốn,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sẽ không có tiền đồ.”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kinh doanh sáu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kiếm được một xu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thua lỗ.</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khai thác được núi này, kinh doanh sáu năm. Gần đó có mười mấy thôn trang,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trong mười mấy thôn trang này đều đi săn, đi săn không phải là việc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mua lại toàn bộ dụng cụ săn bắn của họ, ông mời tất cả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lên núi,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phân phối công việc cho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nhân viên của công ty ông, ông đãi ngộ với họ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thể nuôi gia đình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không phải săn bắn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trước, chúng ta có nói không sát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trong khu vực này không sát sanh nữa. Không những không sát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còn ăn chay trường, nhân viên ở trên núi có hơn 300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ăn chay trường quanh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nói, mới đầu những người này không quen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ăn chay,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sau nửa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rất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Da dẻ thay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nếp nhăn trên mặt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rất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hiện nay họ thích ăn chay trường.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thử nghĩ xem, mười mấy thôn trang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bố thí cho nhiều người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nhiều người như vậy cảm kích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cám ơn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làm hộ pháp của ông, cho nên sơn trang này của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cùng an toàn,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người xấu bước vào,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ở thôn trang này đều bảo vệ ông.</w:t>
      </w:r>
    </w:p>
    <w:p w14:paraId="28D1ED2D" w14:textId="77777777" w:rsidR="00281A0C" w:rsidRDefault="00B15838">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một người có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trong cả khu vực đều được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được hưởng thụ,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việc đúng đắn.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Dứt khoát không phải vì một nhà,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một đoàn thể nhỏ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phải toàn tâm toàn lực phụng hiến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toàn thể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tất cả chúng sanh, phước báo về sau của ông không thể nghĩ bàn.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xuất phát từ nội tâm của ông, ông làm đến tâm an lý đắc,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được vô cùng hoan hỷ. Con người cần phải có tâm đại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tất cả chúng sanh khổ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có mảy may tâm muốn chiếm tiện nghi của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phạm vào giới trộm cắp, trộm cắp gọi là “không cho mà lấy”.</w:t>
      </w:r>
    </w:p>
    <w:p w14:paraId="34C7F909" w14:textId="77777777" w:rsidR="00281A0C" w:rsidRDefault="00B15838">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Ngày nay ở Singapore,</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đoàn kết các tôn giáo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chủng tộc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người trên toàn thế giới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có phải vì mong cầu những lời tán thán này mà làm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tán thán cũng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phỉ báng cũng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liên quan đến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cân nhắc tỉ mỉ sự việc này có nên làm hay không, tiêu chuẩn của cân nhắc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có tương ưng với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kiện an định, hòa bình, phồn vinh, hạnh phúc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xã hội, đối với thế giới này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tương ưng thì phải nên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tương ưng thì chúng ta dứt khoát không được làm, có một tiêu chuẩn để cân nhắc.</w:t>
      </w:r>
    </w:p>
    <w:p w14:paraId="6230938C" w14:textId="77777777" w:rsidR="00281A0C" w:rsidRDefault="00B15838">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ngày nay nhìn thấy thế giới sắp gặp tai nạn lớn, điềm báo của loại tai nạn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thế giới người có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chính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khoa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các ngành các nghề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có thể cảm nhận được rất sâu sắc,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không có biện pháp giải quyết vấn đề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nghĩ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do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là do giáo dục thất bại triệt để,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thánh hiền mất hết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Trung Quốc bỏ đi giáo dục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Tây bỏ đi giáo dục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còn tin lời trong kinh Thánh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tuyên bố thượng đế đã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có nguy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thế gian này có tai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gia đình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nhà trường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xã hội cũng không còn,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tôn giáo cũng phá sản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phải làm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ngày nay liên hiệp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đoàn kết tất cả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giúp đỡ họ, nhắc nhở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phải coi trọng giáo dục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nên cứ ở trên nghi thức tôn giáo mà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nghi thức mà không có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ta nói chúng ta là mê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khôi phục giáo dục tôn giáo để đoàn kết chủng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bù đắp cho giáo dục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đã quên mất nó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hãy từ chỗ này mà khôi phục,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nhắc nhở.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có thật sự khôi phục giáo dục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thế gian này mới có thể tránh khỏi tai nạn. Tâm lượng của chúng ta nhất định phải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chỉ vì bản thân.</w:t>
      </w:r>
    </w:p>
    <w:p w14:paraId="052E9610" w14:textId="705DF550" w:rsidR="0098082B" w:rsidRDefault="00B15838">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Chúng ta ngày nay giúp đỡ những tôn giáo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những chủng tộc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những quốc gia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này lập tức không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thế gian này của chúng ta phải cùng đến chỗ chết,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cuối cùng là hủy diệt,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chỉ quan tâm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quan tâm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nơi khác trên toàn thế giới đều hủy diệt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chỗ của bạn đây sẽ giữ vững được sao?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giới này giống như cơ thể của chúng ta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đây là phần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toàn thân đều thối rữa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cái đầu này của bạn có thể sống được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nói với chúng ta càng rộng hơn, hết thảy chúng sanh trong tận hư không khắp pháp giới đều là một pháp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Cho nên, kinh điển thường nói: </w:t>
      </w:r>
      <w:r>
        <w:rPr>
          <w:rFonts w:ascii="Times New Roman" w:eastAsia="Book Antiqua" w:hAnsi="Times New Roman" w:cs="Times New Roman"/>
          <w:i/>
          <w:sz w:val="28"/>
          <w:szCs w:val="28"/>
        </w:rPr>
        <w:t>“Tâm bao thái hư, lượng chu sa giới”</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là ở chỗ này. Chúng ta dứt khoát không được chỉ quan tâm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quan tâm đến toàn thể đại cục.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cục là toàn thế giới, khởi tâm động niệm hãy nghĩ cho toàn thế giới,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 thế giới hòa bình,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an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mọi người chúng ta đều được phước.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Nơi nào có tai nạn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đều có liên quan mật thiết với chúng ta, chúng ta muốn trốn tránh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việc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bất kể là nói trên lý luận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trên hiện thực đều không thể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ngày nay toàn thế giới là một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có tầm nhìn vĩ mô,</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có trí tuệ chân thật. Tốt rồi, hôm nay thời gian đã hết, chúng ta giảng đến đây.</w:t>
      </w:r>
    </w:p>
    <w:sectPr w:rsidR="0098082B" w:rsidSect="00B1583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328B" w14:textId="77777777" w:rsidR="00B15838" w:rsidRDefault="00B15838" w:rsidP="00B15838">
      <w:pPr>
        <w:spacing w:after="0" w:line="240" w:lineRule="auto"/>
      </w:pPr>
      <w:r>
        <w:separator/>
      </w:r>
    </w:p>
  </w:endnote>
  <w:endnote w:type="continuationSeparator" w:id="0">
    <w:p w14:paraId="7B7D81FB" w14:textId="77777777" w:rsidR="00B15838" w:rsidRDefault="00B15838" w:rsidP="00B15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8AF2" w14:textId="77777777" w:rsidR="00B15838" w:rsidRDefault="00B15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5B4C" w14:textId="39788C09" w:rsidR="00B15838" w:rsidRPr="00B15838" w:rsidRDefault="00B15838" w:rsidP="00B15838">
    <w:pPr>
      <w:pStyle w:val="Footer"/>
      <w:tabs>
        <w:tab w:val="clear" w:pos="4513"/>
        <w:tab w:val="clear" w:pos="9026"/>
      </w:tabs>
      <w:jc w:val="center"/>
      <w:rPr>
        <w:rFonts w:ascii="Times New Roman" w:hAnsi="Times New Roman" w:cs="Times New Roman"/>
        <w:sz w:val="24"/>
      </w:rPr>
    </w:pPr>
    <w:r w:rsidRPr="00B15838">
      <w:rPr>
        <w:rFonts w:ascii="Times New Roman" w:hAnsi="Times New Roman" w:cs="Times New Roman"/>
        <w:sz w:val="24"/>
      </w:rPr>
      <w:fldChar w:fldCharType="begin"/>
    </w:r>
    <w:r w:rsidRPr="00B15838">
      <w:rPr>
        <w:rFonts w:ascii="Times New Roman" w:hAnsi="Times New Roman" w:cs="Times New Roman"/>
        <w:sz w:val="24"/>
      </w:rPr>
      <w:instrText xml:space="preserve"> PAGE  \* MERGEFORMAT </w:instrText>
    </w:r>
    <w:r w:rsidRPr="00B15838">
      <w:rPr>
        <w:rFonts w:ascii="Times New Roman" w:hAnsi="Times New Roman" w:cs="Times New Roman"/>
        <w:sz w:val="24"/>
      </w:rPr>
      <w:fldChar w:fldCharType="separate"/>
    </w:r>
    <w:r w:rsidRPr="00B15838">
      <w:rPr>
        <w:rFonts w:ascii="Times New Roman" w:hAnsi="Times New Roman" w:cs="Times New Roman"/>
        <w:noProof/>
        <w:sz w:val="24"/>
      </w:rPr>
      <w:t>1</w:t>
    </w:r>
    <w:r w:rsidRPr="00B15838">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22DB" w14:textId="03DCC2E9" w:rsidR="00B15838" w:rsidRPr="00B15838" w:rsidRDefault="00B15838" w:rsidP="00B1583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79F2" w14:textId="77777777" w:rsidR="00B15838" w:rsidRDefault="00B15838" w:rsidP="00B15838">
      <w:pPr>
        <w:spacing w:after="0" w:line="240" w:lineRule="auto"/>
      </w:pPr>
      <w:r>
        <w:separator/>
      </w:r>
    </w:p>
  </w:footnote>
  <w:footnote w:type="continuationSeparator" w:id="0">
    <w:p w14:paraId="27C740EE" w14:textId="77777777" w:rsidR="00B15838" w:rsidRDefault="00B15838" w:rsidP="00B15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55E3" w14:textId="77777777" w:rsidR="00B15838" w:rsidRDefault="00B15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0D6B" w14:textId="77777777" w:rsidR="00B15838" w:rsidRDefault="00B15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08CD" w14:textId="77777777" w:rsidR="00B15838" w:rsidRDefault="00B158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499F"/>
    <w:rsid w:val="001355D5"/>
    <w:rsid w:val="0022334A"/>
    <w:rsid w:val="00281A0C"/>
    <w:rsid w:val="002B1F58"/>
    <w:rsid w:val="002F1B38"/>
    <w:rsid w:val="003E0FB0"/>
    <w:rsid w:val="00430F63"/>
    <w:rsid w:val="004422BD"/>
    <w:rsid w:val="004B71A4"/>
    <w:rsid w:val="00510D6D"/>
    <w:rsid w:val="005C2853"/>
    <w:rsid w:val="005C7216"/>
    <w:rsid w:val="00616D43"/>
    <w:rsid w:val="006825F8"/>
    <w:rsid w:val="006D12FB"/>
    <w:rsid w:val="00751170"/>
    <w:rsid w:val="007D0AF5"/>
    <w:rsid w:val="007F3AD3"/>
    <w:rsid w:val="00803D32"/>
    <w:rsid w:val="00813CA1"/>
    <w:rsid w:val="00824499"/>
    <w:rsid w:val="008B02E8"/>
    <w:rsid w:val="0090342A"/>
    <w:rsid w:val="0093533B"/>
    <w:rsid w:val="0098082B"/>
    <w:rsid w:val="0098141A"/>
    <w:rsid w:val="00983E0D"/>
    <w:rsid w:val="009A25A5"/>
    <w:rsid w:val="009D403A"/>
    <w:rsid w:val="009F2D41"/>
    <w:rsid w:val="009F595E"/>
    <w:rsid w:val="00A65C6D"/>
    <w:rsid w:val="00AF56B6"/>
    <w:rsid w:val="00B15838"/>
    <w:rsid w:val="00C73C54"/>
    <w:rsid w:val="00C9285F"/>
    <w:rsid w:val="00CD103C"/>
    <w:rsid w:val="00D0492F"/>
    <w:rsid w:val="00D72B29"/>
    <w:rsid w:val="00D90AD4"/>
    <w:rsid w:val="00DC6660"/>
    <w:rsid w:val="00DE4E2B"/>
    <w:rsid w:val="00DE654B"/>
    <w:rsid w:val="00DF7AA8"/>
    <w:rsid w:val="00E85D2E"/>
    <w:rsid w:val="00ED3BD4"/>
    <w:rsid w:val="00F028F2"/>
    <w:rsid w:val="00F5131A"/>
    <w:rsid w:val="00F64C85"/>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45F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B15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838"/>
    <w:rPr>
      <w:rFonts w:ascii="Calibri" w:eastAsia="Calibri" w:hAnsi="Calibri" w:cs="Calibri"/>
      <w:color w:val="auto"/>
      <w:sz w:val="22"/>
      <w:szCs w:val="22"/>
    </w:rPr>
  </w:style>
  <w:style w:type="paragraph" w:styleId="Footer">
    <w:name w:val="footer"/>
    <w:basedOn w:val="Normal"/>
    <w:link w:val="FooterChar"/>
    <w:uiPriority w:val="99"/>
    <w:unhideWhenUsed/>
    <w:rsid w:val="00B15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838"/>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C9285F"/>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688F2-3348-4480-932C-360C28129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8</cp:revision>
  <dcterms:created xsi:type="dcterms:W3CDTF">2022-10-08T01:41:00Z</dcterms:created>
  <dcterms:modified xsi:type="dcterms:W3CDTF">2026-05-13T03:36:00Z</dcterms:modified>
</cp:coreProperties>
</file>